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ascii="Times New Roman" w:hAnsi="Times New Roman" w:eastAsia="黑体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第六单元  表内除法</w:t>
      </w:r>
    </w:p>
    <w:p>
      <w:pPr>
        <w:autoSpaceDE w:val="0"/>
        <w:autoSpaceDN w:val="0"/>
        <w:adjustRightInd w:val="0"/>
        <w:jc w:val="center"/>
        <w:rPr>
          <w:rFonts w:ascii="Times New Roman" w:hAnsi="Times New Roman" w:eastAsia="黑体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第1课时 分一分（一）</w:t>
      </w:r>
    </w:p>
    <w:p>
      <w:pPr>
        <w:pStyle w:val="5"/>
        <w:spacing w:before="0" w:beforeAutospacing="0" w:after="0" w:afterAutospacing="0" w:line="360" w:lineRule="auto"/>
        <w:ind w:firstLine="482"/>
        <w:rPr>
          <w:rFonts w:ascii="宋体" w:hAnsi="宋体" w:cs="Tahoma"/>
          <w:color w:val="000000"/>
        </w:rPr>
      </w:pPr>
      <w:r>
        <w:rPr>
          <w:rFonts w:hint="eastAsia" w:ascii="宋体" w:hAnsi="宋体" w:cs="Tahoma"/>
          <w:b/>
          <w:bCs/>
          <w:color w:val="000000"/>
        </w:rPr>
        <w:t>教材分析</w:t>
      </w:r>
    </w:p>
    <w:p>
      <w:pPr>
        <w:pStyle w:val="5"/>
        <w:spacing w:before="0" w:beforeAutospacing="0" w:after="0" w:afterAutospacing="0" w:line="360" w:lineRule="auto"/>
        <w:ind w:firstLine="480"/>
        <w:rPr>
          <w:rFonts w:ascii="宋体" w:hAnsi="宋体" w:cs="Tahoma"/>
          <w:color w:val="000000"/>
        </w:rPr>
      </w:pPr>
      <w:r>
        <w:rPr>
          <w:rFonts w:hint="eastAsia" w:ascii="宋体" w:hAnsi="宋体" w:cs="Tahoma"/>
          <w:color w:val="000000"/>
        </w:rPr>
        <w:t>本单元的学习内容是认识表内除法，包括平均分、除法的初步认识，用2～6的乘法口诀求商，让学生体会除法运算的意义。这是学习除法计算的开始，是今后学习表内除法（二）以及学习多位数除法的基础。</w:t>
      </w:r>
    </w:p>
    <w:p>
      <w:pPr>
        <w:pStyle w:val="5"/>
        <w:spacing w:before="0" w:beforeAutospacing="0" w:after="0" w:afterAutospacing="0" w:line="360" w:lineRule="auto"/>
        <w:ind w:firstLine="482"/>
        <w:rPr>
          <w:rFonts w:ascii="宋体" w:hAnsi="宋体" w:cs="Tahoma"/>
          <w:color w:val="000000"/>
        </w:rPr>
      </w:pPr>
      <w:r>
        <w:rPr>
          <w:rFonts w:hint="eastAsia" w:ascii="宋体" w:hAnsi="宋体" w:cs="Tahoma"/>
          <w:b/>
          <w:bCs/>
          <w:color w:val="000000"/>
        </w:rPr>
        <w:t>学情分析</w:t>
      </w:r>
    </w:p>
    <w:p>
      <w:pPr>
        <w:pStyle w:val="5"/>
        <w:spacing w:before="0" w:beforeAutospacing="0" w:after="0" w:afterAutospacing="0" w:line="360" w:lineRule="auto"/>
        <w:ind w:firstLine="480"/>
        <w:rPr>
          <w:rFonts w:ascii="宋体" w:hAnsi="宋体" w:cs="Tahoma"/>
          <w:color w:val="000000"/>
        </w:rPr>
      </w:pPr>
      <w:r>
        <w:rPr>
          <w:rFonts w:hint="eastAsia" w:ascii="宋体" w:hAnsi="宋体" w:cs="Tahoma"/>
          <w:color w:val="000000"/>
        </w:rPr>
        <w:t>本单元是在学生初步了解了乘法的意义、学会利用乘法口诀口算表内乘法的基础上进行学习的。除法的含义是建立在“平均分”的基础上的，在生活中小学</w:t>
      </w:r>
      <w:bookmarkStart w:id="0" w:name="_GoBack"/>
      <w:bookmarkEnd w:id="0"/>
      <w:r>
        <w:rPr>
          <w:rFonts w:hint="eastAsia" w:ascii="宋体" w:hAnsi="宋体" w:cs="Tahoma"/>
          <w:color w:val="000000"/>
        </w:rPr>
        <w:t>生有分物品的经历，但缺少平均分物的实践经验。为此，教学时要借助教材设计，结合学生的实际生活，向学生提供充分的实践活动机会。单元主题图为学生提供了一个熟悉的具体情境——参观科技园的准备活动。使学生在具体的情境中认识“平均分”，了解“每份同样多”的生活实例，通过直观操作展示了除法在应用时的两种实际操作的方法，使学生理解除法的含义，紧密联系学生的生活经验，为学生创设解决问题的情境，让学生了解知识来源于生活，消除学生因为第一次接触除法而产生的陌生感，从而让学生积极主动地去学习。</w:t>
      </w:r>
    </w:p>
    <w:p>
      <w:pPr>
        <w:pStyle w:val="5"/>
        <w:spacing w:before="0" w:beforeAutospacing="0" w:after="0" w:afterAutospacing="0" w:line="360" w:lineRule="auto"/>
        <w:ind w:firstLine="482"/>
        <w:rPr>
          <w:rFonts w:ascii="宋体" w:hAnsi="宋体" w:cs="Tahoma"/>
          <w:color w:val="000000"/>
        </w:rPr>
      </w:pPr>
      <w:r>
        <w:rPr>
          <w:rFonts w:hint="eastAsia" w:ascii="宋体" w:hAnsi="宋体" w:cs="Tahoma"/>
          <w:b/>
          <w:bCs/>
          <w:color w:val="000000"/>
        </w:rPr>
        <w:t>教学目标</w:t>
      </w:r>
    </w:p>
    <w:p>
      <w:pPr>
        <w:pStyle w:val="5"/>
        <w:spacing w:before="0" w:beforeAutospacing="0" w:after="0" w:afterAutospacing="0" w:line="360" w:lineRule="auto"/>
        <w:ind w:firstLine="482"/>
        <w:rPr>
          <w:rFonts w:ascii="宋体" w:hAnsi="宋体" w:cs="Tahoma"/>
          <w:color w:val="000000"/>
        </w:rPr>
      </w:pPr>
      <w:r>
        <w:rPr>
          <w:rFonts w:hint="eastAsia" w:ascii="宋体" w:hAnsi="宋体" w:cs="Tahoma"/>
          <w:b/>
          <w:bCs/>
          <w:color w:val="000000"/>
        </w:rPr>
        <w:t>知识技能：</w:t>
      </w:r>
      <w:r>
        <w:rPr>
          <w:rFonts w:hint="eastAsia" w:ascii="宋体" w:hAnsi="宋体" w:cs="Tahoma"/>
          <w:color w:val="000000"/>
        </w:rPr>
        <w:t>让学生在具体情境中体会除法运算的含义。会读、写除法算式．知道除法算式各部分的名称。</w:t>
      </w:r>
    </w:p>
    <w:p>
      <w:pPr>
        <w:pStyle w:val="5"/>
        <w:spacing w:before="0" w:beforeAutospacing="0" w:after="0" w:afterAutospacing="0" w:line="360" w:lineRule="auto"/>
        <w:ind w:firstLine="482"/>
        <w:rPr>
          <w:rFonts w:ascii="宋体" w:hAnsi="宋体" w:cs="Tahoma"/>
          <w:color w:val="000000"/>
        </w:rPr>
      </w:pPr>
      <w:r>
        <w:rPr>
          <w:rFonts w:hint="eastAsia" w:ascii="宋体" w:hAnsi="宋体" w:cs="Tahoma"/>
          <w:b/>
          <w:bCs/>
          <w:color w:val="000000"/>
        </w:rPr>
        <w:t>数学思考：</w:t>
      </w:r>
      <w:r>
        <w:rPr>
          <w:rFonts w:hint="eastAsia" w:ascii="宋体" w:hAnsi="宋体" w:cs="Tahoma"/>
          <w:color w:val="000000"/>
        </w:rPr>
        <w:t>使学生在创设的情境中提出数学问题，并运用数学知识解决问题，获得使用数学的成功经验，逐步形成用数学来解决问题的能力和意识。</w:t>
      </w:r>
    </w:p>
    <w:p>
      <w:pPr>
        <w:pStyle w:val="5"/>
        <w:spacing w:before="0" w:beforeAutospacing="0" w:after="0" w:afterAutospacing="0" w:line="360" w:lineRule="auto"/>
        <w:ind w:firstLine="482"/>
        <w:rPr>
          <w:rFonts w:ascii="宋体" w:hAnsi="宋体" w:cs="Tahoma"/>
          <w:color w:val="000000"/>
        </w:rPr>
      </w:pPr>
      <w:r>
        <w:rPr>
          <w:rFonts w:hint="eastAsia" w:ascii="宋体" w:hAnsi="宋体" w:cs="Tahoma"/>
          <w:b/>
          <w:bCs/>
          <w:color w:val="000000"/>
        </w:rPr>
        <w:t>问题解决：</w:t>
      </w:r>
      <w:r>
        <w:rPr>
          <w:rFonts w:hint="eastAsia" w:ascii="宋体" w:hAnsi="宋体" w:cs="Tahoma"/>
          <w:color w:val="000000"/>
        </w:rPr>
        <w:t>能够比较熟练地用2～6的乘法口诀求商，使学生初步认识乘、除法之间的关系。使学生初步学会根据除法的意义解决一些简单的实际问题。</w:t>
      </w:r>
    </w:p>
    <w:p>
      <w:pPr>
        <w:pStyle w:val="5"/>
        <w:spacing w:before="0" w:beforeAutospacing="0" w:after="0" w:afterAutospacing="0" w:line="360" w:lineRule="auto"/>
        <w:ind w:firstLine="482"/>
        <w:rPr>
          <w:rFonts w:ascii="宋体" w:hAnsi="宋体" w:cs="Tahoma"/>
          <w:color w:val="000000"/>
        </w:rPr>
      </w:pPr>
      <w:r>
        <w:rPr>
          <w:rFonts w:hint="eastAsia" w:ascii="宋体" w:hAnsi="宋体" w:cs="Tahoma"/>
          <w:b/>
          <w:bCs/>
          <w:color w:val="000000"/>
        </w:rPr>
        <w:t>情感态度：</w:t>
      </w:r>
      <w:r>
        <w:rPr>
          <w:rFonts w:hint="eastAsia" w:ascii="宋体" w:hAnsi="宋体" w:cs="Tahoma"/>
          <w:color w:val="000000"/>
        </w:rPr>
        <w:t>培养学生认真观察、独立思考等良好的学习习惯。</w:t>
      </w:r>
    </w:p>
    <w:p>
      <w:pPr>
        <w:pStyle w:val="5"/>
        <w:spacing w:before="0" w:beforeAutospacing="0" w:after="0" w:afterAutospacing="0" w:line="360" w:lineRule="auto"/>
        <w:ind w:firstLine="482"/>
        <w:rPr>
          <w:rFonts w:ascii="宋体" w:hAnsi="宋体" w:cs="Tahoma"/>
          <w:color w:val="000000"/>
        </w:rPr>
      </w:pPr>
      <w:r>
        <w:rPr>
          <w:rFonts w:hint="eastAsia" w:ascii="宋体" w:hAnsi="宋体" w:cs="Tahoma"/>
          <w:b/>
          <w:bCs/>
          <w:color w:val="000000"/>
        </w:rPr>
        <w:t>教学重点：</w:t>
      </w:r>
      <w:r>
        <w:rPr>
          <w:rFonts w:hint="eastAsia" w:ascii="宋体" w:hAnsi="宋体" w:cs="Tahoma"/>
          <w:color w:val="000000"/>
        </w:rPr>
        <w:t>让学生在理解的基础上掌握用2～6的乘法口诀求商的方法及解决问题。</w:t>
      </w:r>
    </w:p>
    <w:p>
      <w:pPr>
        <w:pStyle w:val="5"/>
        <w:spacing w:before="0" w:beforeAutospacing="0" w:after="0" w:afterAutospacing="0" w:line="360" w:lineRule="auto"/>
        <w:ind w:firstLine="482"/>
        <w:rPr>
          <w:rFonts w:ascii="宋体" w:hAnsi="宋体" w:cs="Tahoma"/>
          <w:color w:val="000000"/>
        </w:rPr>
      </w:pPr>
      <w:r>
        <w:rPr>
          <w:rFonts w:hint="eastAsia" w:ascii="宋体" w:hAnsi="宋体" w:cs="Tahoma"/>
          <w:b/>
          <w:bCs/>
          <w:color w:val="000000"/>
        </w:rPr>
        <w:t>教学难点：</w:t>
      </w:r>
      <w:r>
        <w:rPr>
          <w:rFonts w:hint="eastAsia" w:ascii="宋体" w:hAnsi="宋体" w:cs="Tahoma"/>
          <w:color w:val="000000"/>
        </w:rPr>
        <w:t>除法的含义，用除法运算解决简单的实际问题。</w:t>
      </w:r>
    </w:p>
    <w:p>
      <w:pPr>
        <w:pStyle w:val="5"/>
        <w:spacing w:before="0" w:beforeAutospacing="0" w:after="0" w:afterAutospacing="0" w:line="360" w:lineRule="auto"/>
        <w:ind w:firstLine="482"/>
        <w:rPr>
          <w:rFonts w:ascii="宋体" w:hAnsi="宋体" w:cs="Tahoma"/>
          <w:color w:val="000000"/>
        </w:rPr>
      </w:pPr>
      <w:r>
        <w:rPr>
          <w:rFonts w:hint="eastAsia" w:ascii="宋体" w:hAnsi="宋体" w:cs="Tahoma"/>
          <w:b/>
          <w:bCs/>
          <w:color w:val="000000"/>
        </w:rPr>
        <w:t>课时安排：</w:t>
      </w:r>
      <w:r>
        <w:rPr>
          <w:rFonts w:hint="eastAsia" w:ascii="宋体" w:hAnsi="宋体" w:cs="Tahoma"/>
          <w:color w:val="000000"/>
        </w:rPr>
        <w:t>12课时</w:t>
      </w:r>
    </w:p>
    <w:p>
      <w:pPr>
        <w:pStyle w:val="5"/>
        <w:spacing w:before="0" w:beforeAutospacing="0" w:after="0" w:afterAutospacing="0" w:line="360" w:lineRule="auto"/>
        <w:ind w:firstLine="480"/>
        <w:rPr>
          <w:rFonts w:ascii="宋体" w:hAnsi="宋体" w:cs="Tahoma"/>
          <w:color w:val="000000"/>
        </w:rPr>
      </w:pPr>
      <w:r>
        <w:rPr>
          <w:rFonts w:hint="eastAsia" w:ascii="宋体" w:hAnsi="宋体" w:cs="Tahoma"/>
          <w:color w:val="000000"/>
        </w:rPr>
        <w:t>1．除法的初步认识……………………………………6课时</w:t>
      </w:r>
    </w:p>
    <w:p>
      <w:pPr>
        <w:pStyle w:val="5"/>
        <w:spacing w:before="0" w:beforeAutospacing="0" w:after="0" w:afterAutospacing="0" w:line="360" w:lineRule="auto"/>
        <w:ind w:firstLine="480"/>
        <w:rPr>
          <w:rFonts w:ascii="宋体" w:hAnsi="宋体" w:cs="Tahoma"/>
          <w:color w:val="000000"/>
        </w:rPr>
      </w:pPr>
      <w:r>
        <w:rPr>
          <w:rFonts w:hint="eastAsia" w:ascii="宋体" w:hAnsi="宋体" w:cs="Tahoma"/>
          <w:color w:val="000000"/>
        </w:rPr>
        <w:t>2．用2～6的乘法口诀求商 …………………………5课时</w:t>
      </w:r>
    </w:p>
    <w:p>
      <w:pPr>
        <w:pStyle w:val="5"/>
        <w:spacing w:before="0" w:beforeAutospacing="0" w:after="0" w:afterAutospacing="0" w:line="360" w:lineRule="auto"/>
        <w:ind w:firstLine="480"/>
        <w:rPr>
          <w:rFonts w:ascii="宋体" w:hAnsi="宋体" w:cs="Tahoma"/>
          <w:color w:val="000000"/>
        </w:rPr>
      </w:pPr>
      <w:r>
        <w:rPr>
          <w:rFonts w:hint="eastAsia" w:ascii="宋体" w:hAnsi="宋体" w:cs="Tahoma"/>
          <w:color w:val="000000"/>
        </w:rPr>
        <w:t>3．整理和复习…………………………………………1课时</w:t>
      </w:r>
    </w:p>
    <w:p>
      <w:pPr>
        <w:pStyle w:val="5"/>
        <w:spacing w:before="0" w:beforeAutospacing="0" w:after="0" w:afterAutospacing="0" w:line="360" w:lineRule="auto"/>
        <w:rPr>
          <w:rFonts w:ascii="宋体" w:hAnsi="宋体" w:cs="Tahoma"/>
          <w:color w:val="000000"/>
        </w:rPr>
      </w:pPr>
      <w:r>
        <w:rPr>
          <w:rFonts w:hint="eastAsia" w:ascii="宋体" w:hAnsi="宋体" w:cs="Tahoma"/>
          <w:color w:val="000000"/>
        </w:rPr>
        <w:t> </w:t>
      </w:r>
    </w:p>
    <w:p>
      <w:pPr>
        <w:spacing w:line="360" w:lineRule="auto"/>
        <w:jc w:val="center"/>
        <w:rPr>
          <w:rFonts w:ascii="宋体" w:hAnsi="宋体"/>
          <w:b/>
          <w:bCs/>
          <w:sz w:val="24"/>
        </w:rPr>
      </w:pPr>
    </w:p>
    <w:p>
      <w:pPr>
        <w:widowControl/>
        <w:numPr>
          <w:ilvl w:val="0"/>
          <w:numId w:val="1"/>
        </w:numPr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教材分析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本单元的表内除法是学生学习除法的开始，是今后学习除法和多位数乘、除法的基础。让学生体会除法运算的含义，在理解的基础上，掌握用2~6的乘法口诀求商的方法及解决问题，是本单元教学的重点。本单元教学的难点是：除法的含义，用除法运算解决简单的实际问题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本单元学习内容主要包含：1.分一分；2.除法的初步认识；3.用乘法口诀求商；4.倍的认识；5.问题解决；6.整理于复习；7.综合与实践：走进田园这七个方面的内容。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本单元在编排中体现了以下几个主要特征：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一是：加强除法概念的教学。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二是：鼓励学生动手操作、合作交流，自主探索求商的方法。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sz w:val="24"/>
        </w:rPr>
        <w:t>三是：重视培养学生分析数量关系的能力，同时深化学生对运算的意义的理解。</w:t>
      </w:r>
    </w:p>
    <w:p>
      <w:pPr>
        <w:numPr>
          <w:ilvl w:val="0"/>
          <w:numId w:val="1"/>
        </w:num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教学目标</w:t>
      </w:r>
    </w:p>
    <w:p>
      <w:pPr>
        <w:pStyle w:val="5"/>
        <w:spacing w:before="0" w:beforeAutospacing="0" w:after="0" w:afterAutospacing="0" w:line="360" w:lineRule="auto"/>
        <w:rPr>
          <w:rFonts w:ascii="宋体" w:hAnsi="宋体"/>
          <w:kern w:val="2"/>
        </w:rPr>
      </w:pPr>
      <w:r>
        <w:rPr>
          <w:rFonts w:hint="eastAsia" w:ascii="宋体" w:hAnsi="宋体"/>
          <w:kern w:val="2"/>
        </w:rPr>
        <w:t xml:space="preserve">    1.让学生在具体情境中理解平均分及除法运算的含义，能进行平均分。会读、写除法算式．知道除法算式各部分的名称。</w:t>
      </w:r>
    </w:p>
    <w:p>
      <w:pPr>
        <w:pStyle w:val="5"/>
        <w:spacing w:before="0" w:beforeAutospacing="0" w:after="0" w:afterAutospacing="0" w:line="360" w:lineRule="auto"/>
        <w:ind w:firstLine="482"/>
        <w:rPr>
          <w:rFonts w:ascii="宋体" w:hAnsi="宋体"/>
          <w:kern w:val="2"/>
        </w:rPr>
      </w:pPr>
      <w:r>
        <w:rPr>
          <w:rFonts w:hint="eastAsia" w:ascii="宋体" w:hAnsi="宋体"/>
          <w:kern w:val="2"/>
        </w:rPr>
        <w:t>2.使学生在创设的情境中提出数学问题，并运用数学知识解决问题，获得使用数学的成功经验，逐步形成用数学来解决问题的能力和意识。</w:t>
      </w:r>
    </w:p>
    <w:p>
      <w:pPr>
        <w:pStyle w:val="5"/>
        <w:spacing w:before="0" w:beforeAutospacing="0" w:after="0" w:afterAutospacing="0" w:line="360" w:lineRule="auto"/>
        <w:ind w:firstLine="482"/>
        <w:rPr>
          <w:rFonts w:ascii="宋体" w:hAnsi="宋体"/>
          <w:kern w:val="2"/>
        </w:rPr>
      </w:pPr>
      <w:r>
        <w:rPr>
          <w:rFonts w:hint="eastAsia" w:ascii="宋体" w:hAnsi="宋体"/>
          <w:kern w:val="2"/>
        </w:rPr>
        <w:t>3.能够比较熟练地用2～6的乘法口诀求商，使学生初步认识乘、除法之间的关系。使学生初步学会根据除法的意义解决一些简单的实际问题。</w:t>
      </w:r>
    </w:p>
    <w:p>
      <w:pPr>
        <w:pStyle w:val="5"/>
        <w:spacing w:before="0" w:beforeAutospacing="0" w:after="0" w:afterAutospacing="0" w:line="360" w:lineRule="auto"/>
        <w:ind w:firstLine="482"/>
        <w:rPr>
          <w:rFonts w:ascii="宋体" w:hAnsi="宋体"/>
          <w:kern w:val="2"/>
        </w:rPr>
      </w:pPr>
      <w:r>
        <w:rPr>
          <w:rFonts w:hint="eastAsia" w:ascii="宋体" w:hAnsi="宋体"/>
          <w:kern w:val="2"/>
        </w:rPr>
        <w:t>4.培养学生认真观察、独立思考等良好的学习习惯。</w:t>
      </w:r>
    </w:p>
    <w:p>
      <w:pPr>
        <w:numPr>
          <w:ilvl w:val="0"/>
          <w:numId w:val="1"/>
        </w:numPr>
        <w:spacing w:line="360" w:lineRule="auto"/>
        <w:jc w:val="left"/>
        <w:rPr>
          <w:rFonts w:ascii="宋体" w:hAnsi="宋体"/>
          <w:b/>
          <w:bCs/>
          <w:kern w:val="0"/>
          <w:sz w:val="24"/>
        </w:rPr>
      </w:pP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b/>
          <w:bCs/>
          <w:kern w:val="0"/>
          <w:sz w:val="24"/>
        </w:rPr>
        <w:t>重点、难点</w:t>
      </w:r>
    </w:p>
    <w:tbl>
      <w:tblPr>
        <w:tblStyle w:val="6"/>
        <w:tblW w:w="0" w:type="auto"/>
        <w:tblInd w:w="56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"/>
        <w:gridCol w:w="64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79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重点</w:t>
            </w:r>
          </w:p>
        </w:tc>
        <w:tc>
          <w:tcPr>
            <w:tcW w:w="64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1.让学生体会除法运算的意义。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7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64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2.掌握用2~6的乘法口诀求商的方法及解决问题。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7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难点</w:t>
            </w:r>
          </w:p>
        </w:tc>
        <w:tc>
          <w:tcPr>
            <w:tcW w:w="64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1.除法的含义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7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64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2.用除法运算解决简单的实际问题。</w:t>
            </w:r>
          </w:p>
        </w:tc>
      </w:tr>
    </w:tbl>
    <w:p>
      <w:pPr>
        <w:numPr>
          <w:ilvl w:val="0"/>
          <w:numId w:val="1"/>
        </w:numPr>
        <w:spacing w:line="360" w:lineRule="auto"/>
        <w:jc w:val="lef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kern w:val="0"/>
          <w:sz w:val="24"/>
        </w:rPr>
        <w:t>教学建议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根据本单元的教学内容及编排特点，教学中要注意以下几个方面：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1.进行除法教学，要立足于除法概念本质的建立。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2.运用多种表征方式之间的相互转化，帮助学生深入理解除法概念。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3.设计丰富、有趣的活动和练习，提高学生表内除法运算的能力。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4.不断提高学生分析数量关系、解决实际问题的能力。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5.以语言表述为标志。</w:t>
      </w:r>
    </w:p>
    <w:p>
      <w:pPr>
        <w:numPr>
          <w:ilvl w:val="0"/>
          <w:numId w:val="1"/>
        </w:numPr>
        <w:spacing w:line="360" w:lineRule="auto"/>
        <w:jc w:val="lef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课时安排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本单元共14课时完成教学。</w:t>
      </w:r>
    </w:p>
    <w:tbl>
      <w:tblPr>
        <w:tblStyle w:val="6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 xml:space="preserve">             课题</w:t>
            </w:r>
          </w:p>
        </w:tc>
        <w:tc>
          <w:tcPr>
            <w:tcW w:w="4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 xml:space="preserve">           课时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</w:trPr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left="839" w:leftChars="228" w:hanging="360" w:hangingChars="15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1.分一分</w:t>
            </w:r>
          </w:p>
        </w:tc>
        <w:tc>
          <w:tcPr>
            <w:tcW w:w="4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left="839" w:leftChars="228" w:hanging="360" w:hangingChars="15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   2课时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" w:hRule="atLeast"/>
        </w:trPr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left="839" w:leftChars="228" w:hanging="360" w:hangingChars="15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2.除法的初步认识</w:t>
            </w:r>
          </w:p>
        </w:tc>
        <w:tc>
          <w:tcPr>
            <w:tcW w:w="4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left="839" w:leftChars="228" w:hanging="360" w:hangingChars="15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   2课时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" w:hRule="atLeast"/>
        </w:trPr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left="839" w:leftChars="228" w:hanging="360" w:hangingChars="15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3.用乘法口诀求商</w:t>
            </w:r>
          </w:p>
        </w:tc>
        <w:tc>
          <w:tcPr>
            <w:tcW w:w="4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left="839" w:leftChars="228" w:hanging="360" w:hangingChars="15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   3课时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" w:hRule="atLeast"/>
        </w:trPr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left="839" w:leftChars="228" w:hanging="360" w:hangingChars="15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4.倍的认识</w:t>
            </w:r>
          </w:p>
        </w:tc>
        <w:tc>
          <w:tcPr>
            <w:tcW w:w="4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left="839" w:leftChars="228" w:hanging="360" w:hangingChars="15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   2课时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" w:hRule="atLeast"/>
        </w:trPr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left="839" w:leftChars="228" w:hanging="360" w:hangingChars="15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5.问题解决</w:t>
            </w:r>
          </w:p>
        </w:tc>
        <w:tc>
          <w:tcPr>
            <w:tcW w:w="4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left="839" w:leftChars="228" w:hanging="360" w:hangingChars="15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   3课时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left="839" w:leftChars="228" w:hanging="360" w:hangingChars="15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6.整理与复习</w:t>
            </w:r>
          </w:p>
        </w:tc>
        <w:tc>
          <w:tcPr>
            <w:tcW w:w="4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left="839" w:leftChars="228" w:hanging="360" w:hangingChars="15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   1课时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left="839" w:leftChars="228" w:hanging="360" w:hangingChars="15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7.综合与实践  走进田园</w:t>
            </w:r>
          </w:p>
        </w:tc>
        <w:tc>
          <w:tcPr>
            <w:tcW w:w="4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left="839" w:leftChars="228" w:hanging="360" w:hangingChars="15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   1课时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left="839" w:leftChars="228" w:hanging="360" w:hangingChars="15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  总计</w:t>
            </w:r>
          </w:p>
        </w:tc>
        <w:tc>
          <w:tcPr>
            <w:tcW w:w="4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left="839" w:leftChars="228" w:hanging="360" w:hangingChars="15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   14课时</w:t>
            </w:r>
          </w:p>
        </w:tc>
      </w:tr>
    </w:tbl>
    <w:p>
      <w:pPr>
        <w:adjustRightInd w:val="0"/>
        <w:snapToGrid w:val="0"/>
        <w:spacing w:line="360" w:lineRule="auto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 xml:space="preserve">      六、表内除法  </w:t>
      </w:r>
    </w:p>
    <w:p>
      <w:pPr>
        <w:adjustRightInd w:val="0"/>
        <w:snapToGrid w:val="0"/>
        <w:spacing w:line="360" w:lineRule="auto"/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第1课时 分一分(一）</w:t>
      </w:r>
    </w:p>
    <w:p>
      <w:pPr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/>
          <w:b/>
          <w:bCs/>
          <w:sz w:val="24"/>
        </w:rPr>
        <w:t>教学内容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教科书第66页例1、例2，第67页课堂活动第1，2题，第68页练习十五第1，2题。</w:t>
      </w:r>
      <w:r>
        <w:rPr>
          <w:rFonts w:hint="eastAsia" w:ascii="宋体" w:hAnsi="宋体" w:cs="宋体"/>
          <w:color w:val="000000"/>
          <w:kern w:val="0"/>
          <w:sz w:val="24"/>
        </w:rPr>
        <w:t>经历平均分的操作过程，掌握平均分的方法，理解平均分的含义。</w:t>
      </w:r>
    </w:p>
    <w:p>
      <w:pPr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/>
          <w:b/>
          <w:bCs/>
          <w:sz w:val="24"/>
        </w:rPr>
        <w:t>教学提示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 xml:space="preserve">    </w:t>
      </w:r>
      <w:r>
        <w:rPr>
          <w:rFonts w:hint="eastAsia" w:ascii="宋体" w:hAnsi="宋体" w:cs="宋体"/>
          <w:color w:val="000000"/>
          <w:kern w:val="0"/>
          <w:sz w:val="24"/>
        </w:rPr>
        <w:t>在生活中小学生有分物品的经历，但缺少平均分物的实践经验。为此，教学时要借助教材设计，结合学生的实际生活，向学生提供充分的实践活动机会，使学生在具体的情境中认识“平均分”，了解“每份同样多”的生活实例，让学生在教学情境中自主探索，动手实践，通过分一分、摆一摆、说一说、练一练等方法，加深对平均分含义的理解。</w:t>
      </w:r>
    </w:p>
    <w:p>
      <w:pPr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/>
          <w:b/>
          <w:bCs/>
          <w:sz w:val="24"/>
        </w:rPr>
        <w:t>教学目标</w:t>
      </w:r>
    </w:p>
    <w:p>
      <w:pPr>
        <w:widowControl/>
        <w:spacing w:line="360" w:lineRule="auto"/>
        <w:ind w:firstLine="36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</w:t>
      </w:r>
      <w:r>
        <w:rPr>
          <w:rFonts w:hint="eastAsia" w:ascii="宋体" w:hAnsi="宋体"/>
          <w:sz w:val="24"/>
        </w:rPr>
        <w:t>※  知识与技能：</w:t>
      </w:r>
      <w:r>
        <w:rPr>
          <w:rFonts w:ascii="宋体" w:hAnsi="宋体" w:cs="宋体"/>
          <w:color w:val="000000"/>
          <w:kern w:val="0"/>
          <w:sz w:val="24"/>
        </w:rPr>
        <w:t>1．</w:t>
      </w:r>
      <w:r>
        <w:rPr>
          <w:rFonts w:hint="eastAsia" w:ascii="宋体" w:hAnsi="宋体" w:cs="宋体"/>
          <w:color w:val="000000"/>
          <w:kern w:val="0"/>
          <w:sz w:val="24"/>
        </w:rPr>
        <w:t>初步认识平均分的现实意义，理解什么是平均分。</w:t>
      </w:r>
    </w:p>
    <w:p>
      <w:pPr>
        <w:widowControl/>
        <w:spacing w:line="360" w:lineRule="auto"/>
        <w:ind w:firstLine="360"/>
        <w:jc w:val="left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2.掌握平均分的方法，能把物品进行平均分。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※</w:t>
      </w:r>
      <w:r>
        <w:rPr>
          <w:rFonts w:hint="eastAsia" w:ascii="宋体" w:hAnsi="宋体" w:cs="宋体"/>
          <w:color w:val="000000"/>
          <w:kern w:val="0"/>
          <w:sz w:val="24"/>
        </w:rPr>
        <w:t xml:space="preserve"> </w:t>
      </w:r>
      <w:r>
        <w:rPr>
          <w:rFonts w:hint="eastAsia" w:ascii="宋体" w:hAnsi="宋体"/>
          <w:sz w:val="24"/>
        </w:rPr>
        <w:t>过程与方法：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ascii="宋体" w:hAnsi="宋体"/>
          <w:color w:val="000000"/>
          <w:kern w:val="0"/>
          <w:sz w:val="24"/>
        </w:rPr>
        <w:t>经历不同分法的过程，学习平均分物体的一些方法，培养数感和动手操作能力。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※   情感、态度与价值观：</w:t>
      </w:r>
    </w:p>
    <w:p>
      <w:pPr>
        <w:spacing w:line="360" w:lineRule="auto"/>
        <w:ind w:left="1200" w:hanging="1200" w:hangingChars="500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     1.感受平均分与生活实际的联系，培养学习数学的兴趣</w:t>
      </w:r>
    </w:p>
    <w:p>
      <w:pPr>
        <w:spacing w:line="360" w:lineRule="auto"/>
        <w:ind w:left="1198" w:leftChars="399" w:hanging="360" w:hangingChars="150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2.积极参与数学学习活动，对数学有好奇心和求知欲。</w:t>
      </w:r>
    </w:p>
    <w:p>
      <w:pPr>
        <w:spacing w:line="360" w:lineRule="auto"/>
        <w:ind w:left="1198" w:leftChars="399" w:hanging="360" w:hangingChars="150"/>
        <w:rPr>
          <w:rFonts w:ascii="宋体" w:hAnsi="宋体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3.学会欣赏自己，欣赏别人。</w:t>
      </w:r>
    </w:p>
    <w:p>
      <w:pPr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/>
          <w:b/>
          <w:bCs/>
          <w:sz w:val="24"/>
        </w:rPr>
        <w:t>重点、难点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重点：</w:t>
      </w:r>
      <w:r>
        <w:rPr>
          <w:rFonts w:hint="eastAsia" w:ascii="宋体" w:hAnsi="宋体" w:cs="宋体"/>
          <w:color w:val="000000"/>
          <w:kern w:val="0"/>
          <w:sz w:val="24"/>
        </w:rPr>
        <w:t>经历平均分的操作过程，掌握平均分的方法，理解平均分的含义。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难点：理解平均分的含义。</w:t>
      </w:r>
    </w:p>
    <w:p>
      <w:pPr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/>
          <w:b/>
          <w:bCs/>
          <w:sz w:val="24"/>
        </w:rPr>
        <w:t>教学准备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教师准备：</w:t>
      </w:r>
      <w:r>
        <w:rPr>
          <w:rFonts w:hint="eastAsia" w:ascii="宋体" w:hAnsi="宋体"/>
          <w:color w:val="000000"/>
          <w:sz w:val="24"/>
        </w:rPr>
        <w:t>实物投影仪、课件、8个磁力圆片，12支铅笔，3个盒子。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学生准备：8个圆片，12根小棒，每组1袋豆子、4个盘子。</w:t>
      </w:r>
    </w:p>
    <w:p>
      <w:pPr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/>
          <w:b/>
          <w:bCs/>
          <w:sz w:val="24"/>
        </w:rPr>
        <w:t>教学过程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一、新课导入：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1.教师：</w:t>
      </w:r>
      <w:r>
        <w:rPr>
          <w:rFonts w:ascii="宋体" w:hAnsi="宋体" w:cs="宋体"/>
          <w:color w:val="000000"/>
          <w:kern w:val="0"/>
          <w:sz w:val="24"/>
        </w:rPr>
        <w:t>同学们，在生活中你</w:t>
      </w:r>
      <w:r>
        <w:rPr>
          <w:rFonts w:hint="eastAsia" w:ascii="宋体" w:hAnsi="宋体" w:cs="宋体"/>
          <w:color w:val="000000"/>
          <w:kern w:val="0"/>
          <w:sz w:val="24"/>
        </w:rPr>
        <w:t>们</w:t>
      </w:r>
      <w:r>
        <w:rPr>
          <w:rFonts w:ascii="宋体" w:hAnsi="宋体" w:cs="宋体"/>
          <w:color w:val="000000"/>
          <w:kern w:val="0"/>
          <w:sz w:val="24"/>
        </w:rPr>
        <w:t>分过东西吗？说一说你分过哪些东西，是怎样分的？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（1）学生回忆，组织语言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（2）指名回答：我分过糖，给我的弟弟和邻居家妹妹，我弟弟3块，，妹妹2块，我留了2块；我们课间做游戏时，也是分组进行的......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2.教师：看来分东西或分组，对于我们来说，并不陌生，</w:t>
      </w:r>
      <w:r>
        <w:rPr>
          <w:rFonts w:ascii="宋体" w:hAnsi="宋体" w:cs="宋体"/>
          <w:color w:val="000000"/>
          <w:kern w:val="0"/>
          <w:sz w:val="24"/>
        </w:rPr>
        <w:t>今天我们就来亲自动手分一分。</w:t>
      </w:r>
      <w:r>
        <w:rPr>
          <w:rFonts w:hint="eastAsia" w:ascii="宋体" w:hAnsi="宋体" w:cs="宋体"/>
          <w:color w:val="000000"/>
          <w:kern w:val="0"/>
          <w:sz w:val="24"/>
        </w:rPr>
        <w:t xml:space="preserve">     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       教师</w:t>
      </w:r>
      <w:r>
        <w:rPr>
          <w:rFonts w:ascii="宋体" w:hAnsi="宋体" w:cs="宋体"/>
          <w:color w:val="000000"/>
          <w:kern w:val="0"/>
          <w:sz w:val="24"/>
        </w:rPr>
        <w:t>板书：分一分</w:t>
      </w:r>
      <w:r>
        <w:rPr>
          <w:rFonts w:hint="eastAsia" w:ascii="宋体" w:hAnsi="宋体" w:cs="宋体"/>
          <w:color w:val="000000"/>
          <w:kern w:val="0"/>
          <w:sz w:val="24"/>
        </w:rPr>
        <w:t xml:space="preserve"> 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二、探究新知</w:t>
      </w:r>
    </w:p>
    <w:p>
      <w:pPr>
        <w:widowControl/>
        <w:spacing w:line="360" w:lineRule="auto"/>
        <w:ind w:firstLine="361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  </w:t>
      </w:r>
      <w:r>
        <w:rPr>
          <w:rFonts w:ascii="宋体" w:hAnsi="宋体" w:cs="宋体"/>
          <w:b/>
          <w:bCs/>
          <w:color w:val="000000"/>
          <w:kern w:val="0"/>
          <w:sz w:val="24"/>
        </w:rPr>
        <w:t>初步感受平均分</w:t>
      </w:r>
    </w:p>
    <w:p>
      <w:pPr>
        <w:widowControl/>
        <w:numPr>
          <w:ilvl w:val="0"/>
          <w:numId w:val="3"/>
        </w:numPr>
        <w:spacing w:line="360" w:lineRule="auto"/>
        <w:ind w:firstLine="36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教师：同学们，</w:t>
      </w:r>
      <w:r>
        <w:rPr>
          <w:rFonts w:hint="eastAsia" w:ascii="宋体" w:hAnsi="宋体" w:cs="宋体"/>
          <w:color w:val="000000"/>
          <w:kern w:val="0"/>
          <w:sz w:val="24"/>
        </w:rPr>
        <w:t>你们</w:t>
      </w:r>
      <w:r>
        <w:rPr>
          <w:rFonts w:ascii="宋体" w:hAnsi="宋体" w:cs="宋体"/>
          <w:color w:val="000000"/>
          <w:kern w:val="0"/>
          <w:sz w:val="24"/>
        </w:rPr>
        <w:t>能把6个</w:t>
      </w:r>
      <w:r>
        <w:rPr>
          <w:rFonts w:hint="eastAsia" w:ascii="宋体" w:hAnsi="宋体" w:cs="宋体"/>
          <w:color w:val="000000"/>
          <w:kern w:val="0"/>
          <w:sz w:val="24"/>
        </w:rPr>
        <w:t>圆片</w:t>
      </w:r>
      <w:r>
        <w:rPr>
          <w:rFonts w:ascii="宋体" w:hAnsi="宋体" w:cs="宋体"/>
          <w:color w:val="000000"/>
          <w:kern w:val="0"/>
          <w:sz w:val="24"/>
        </w:rPr>
        <w:t>分成两堆吗？</w:t>
      </w:r>
      <w:r>
        <w:rPr>
          <w:rFonts w:hint="eastAsia" w:ascii="宋体" w:hAnsi="宋体" w:cs="宋体"/>
          <w:color w:val="000000"/>
          <w:kern w:val="0"/>
          <w:sz w:val="24"/>
        </w:rPr>
        <w:t>请同学们试着分一分，看看有几种分法。</w:t>
      </w:r>
    </w:p>
    <w:p>
      <w:pPr>
        <w:widowControl/>
        <w:numPr>
          <w:ilvl w:val="0"/>
          <w:numId w:val="4"/>
        </w:numPr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学生独立动手操作，教师巡视，个别指导。</w:t>
      </w:r>
    </w:p>
    <w:p>
      <w:pPr>
        <w:widowControl/>
        <w:numPr>
          <w:ilvl w:val="0"/>
          <w:numId w:val="4"/>
        </w:numPr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小组内交流</w:t>
      </w:r>
    </w:p>
    <w:p>
      <w:pPr>
        <w:widowControl/>
        <w:numPr>
          <w:ilvl w:val="0"/>
          <w:numId w:val="4"/>
        </w:numPr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指名汇报：有三种分法，可以分成1个和5个，也可分成2个和3个，也可分成3个和3个。</w:t>
      </w:r>
    </w:p>
    <w:p>
      <w:pPr>
        <w:widowControl/>
        <w:numPr>
          <w:ilvl w:val="0"/>
          <w:numId w:val="4"/>
        </w:numPr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教师配合学生在黑板上展示分的过程</w:t>
      </w:r>
    </w:p>
    <w:p>
      <w:pPr>
        <w:widowControl/>
        <w:numPr>
          <w:ilvl w:val="0"/>
          <w:numId w:val="4"/>
        </w:numPr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集体订正，教师及时鼓励和肯定：同学们分的真好！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2．教师：</w:t>
      </w:r>
      <w:r>
        <w:rPr>
          <w:rFonts w:ascii="宋体" w:hAnsi="宋体" w:cs="宋体"/>
          <w:color w:val="000000"/>
          <w:kern w:val="0"/>
          <w:sz w:val="24"/>
        </w:rPr>
        <w:t>哪一种分法最特殊？为什么？</w:t>
      </w:r>
    </w:p>
    <w:p>
      <w:pPr>
        <w:widowControl/>
        <w:numPr>
          <w:ilvl w:val="0"/>
          <w:numId w:val="5"/>
        </w:numPr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指名回答：</w:t>
      </w:r>
      <w:r>
        <w:rPr>
          <w:rFonts w:ascii="宋体" w:hAnsi="宋体" w:cs="宋体"/>
          <w:color w:val="000000"/>
          <w:kern w:val="0"/>
          <w:sz w:val="24"/>
        </w:rPr>
        <w:t>分成3和3，因为每堆一样多。</w:t>
      </w:r>
    </w:p>
    <w:p>
      <w:pPr>
        <w:widowControl/>
        <w:numPr>
          <w:ilvl w:val="0"/>
          <w:numId w:val="5"/>
        </w:numPr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集体订正</w:t>
      </w:r>
    </w:p>
    <w:p>
      <w:pPr>
        <w:widowControl/>
        <w:numPr>
          <w:ilvl w:val="0"/>
          <w:numId w:val="6"/>
        </w:numPr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教师：像这种把每份分得同样多就是平均分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   教师板书：每份分的同样多，叫做平均分。</w:t>
      </w:r>
    </w:p>
    <w:p>
      <w:pPr>
        <w:widowControl/>
        <w:numPr>
          <w:ilvl w:val="0"/>
          <w:numId w:val="6"/>
        </w:numPr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教师：把8个</w:t>
      </w:r>
      <w:r>
        <w:rPr>
          <w:rFonts w:hint="eastAsia" w:ascii="宋体" w:hAnsi="宋体" w:cs="宋体"/>
          <w:color w:val="000000"/>
          <w:kern w:val="0"/>
          <w:sz w:val="24"/>
        </w:rPr>
        <w:t>小圆片</w:t>
      </w:r>
      <w:r>
        <w:rPr>
          <w:rFonts w:ascii="宋体" w:hAnsi="宋体" w:cs="宋体"/>
          <w:color w:val="000000"/>
          <w:kern w:val="0"/>
          <w:sz w:val="24"/>
        </w:rPr>
        <w:t>分成4堆，怎样分？</w:t>
      </w:r>
      <w:r>
        <w:rPr>
          <w:rFonts w:hint="eastAsia" w:ascii="宋体" w:hAnsi="宋体" w:cs="宋体"/>
          <w:color w:val="000000"/>
          <w:kern w:val="0"/>
          <w:sz w:val="24"/>
        </w:rPr>
        <w:t>哪种分法是平均分？</w:t>
      </w:r>
    </w:p>
    <w:p>
      <w:pPr>
        <w:widowControl/>
        <w:numPr>
          <w:ilvl w:val="0"/>
          <w:numId w:val="7"/>
        </w:numPr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学生动手操作</w:t>
      </w:r>
    </w:p>
    <w:p>
      <w:pPr>
        <w:widowControl/>
        <w:numPr>
          <w:ilvl w:val="0"/>
          <w:numId w:val="7"/>
        </w:numPr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小组内交流</w:t>
      </w:r>
    </w:p>
    <w:p>
      <w:pPr>
        <w:widowControl/>
        <w:numPr>
          <w:ilvl w:val="0"/>
          <w:numId w:val="7"/>
        </w:numPr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指名台前展示分法：第一种1个和7个；第二种2个和6个；第三种3个和5个；第四种4个和4个。</w:t>
      </w:r>
    </w:p>
    <w:p>
      <w:pPr>
        <w:widowControl/>
        <w:numPr>
          <w:ilvl w:val="0"/>
          <w:numId w:val="7"/>
        </w:numPr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集体订正：第四种4个和4个属于平均分。</w:t>
      </w:r>
    </w:p>
    <w:p>
      <w:pPr>
        <w:widowControl/>
        <w:spacing w:line="360" w:lineRule="auto"/>
        <w:ind w:firstLine="360"/>
        <w:jc w:val="left"/>
        <w:rPr>
          <w:rFonts w:ascii="宋体" w:hAnsi="宋体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【设计意图</w:t>
      </w:r>
      <w:r>
        <w:rPr>
          <w:rFonts w:ascii="宋体" w:hAnsi="宋体" w:cs="宋体"/>
          <w:color w:val="000000"/>
          <w:kern w:val="0"/>
          <w:sz w:val="24"/>
        </w:rPr>
        <w:t>：</w:t>
      </w:r>
      <w:r>
        <w:rPr>
          <w:rFonts w:hint="eastAsia" w:ascii="宋体" w:hAnsi="宋体" w:cs="宋体"/>
          <w:color w:val="000000"/>
          <w:kern w:val="0"/>
          <w:sz w:val="24"/>
        </w:rPr>
        <w:t>本环节主要是让学生通过分一分感受不同的分法，再通过观察比较，找出其中每份同样多的分法，形成平均分的概念。通过操作建立丰富的表象支撑，让学生充分经历干年的抽象过程。】</w:t>
      </w:r>
    </w:p>
    <w:p>
      <w:pPr>
        <w:widowControl/>
        <w:spacing w:line="360" w:lineRule="auto"/>
        <w:ind w:firstLine="36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教学例2，掌握平均分的方法。</w:t>
      </w:r>
    </w:p>
    <w:p>
      <w:pPr>
        <w:widowControl/>
        <w:numPr>
          <w:ilvl w:val="0"/>
          <w:numId w:val="8"/>
        </w:numPr>
        <w:spacing w:line="360" w:lineRule="auto"/>
        <w:ind w:firstLine="36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教师：刚才，通过分小圆片，我们知道了每份分得同样多就是平均分。现在请同学们拿出小棒，要把它们平均分成3分，可以怎么分？</w:t>
      </w:r>
    </w:p>
    <w:p>
      <w:pPr>
        <w:widowControl/>
        <w:numPr>
          <w:ilvl w:val="0"/>
          <w:numId w:val="9"/>
        </w:numPr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学生动手操作，教师巡视，观察学生分的过程</w:t>
      </w:r>
    </w:p>
    <w:p>
      <w:pPr>
        <w:widowControl/>
        <w:numPr>
          <w:ilvl w:val="0"/>
          <w:numId w:val="9"/>
        </w:numPr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指名台前展示分法：每次每份分1支，4次分完；每次每份分2支，2次分完；每次每份分4支，1次分完......</w:t>
      </w:r>
    </w:p>
    <w:p>
      <w:pPr>
        <w:widowControl/>
        <w:numPr>
          <w:ilvl w:val="0"/>
          <w:numId w:val="9"/>
        </w:numPr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集体订正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【设计意图：让学生在动手操作中充分经历平均分的过程，积累平均分的经验，为学生进一步理解平均分提供表象支持。】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2.教师：</w:t>
      </w:r>
      <w:r>
        <w:rPr>
          <w:rFonts w:hint="eastAsia" w:ascii="宋体" w:hAnsi="宋体"/>
          <w:sz w:val="24"/>
        </w:rPr>
        <w:t>这</w:t>
      </w:r>
      <w:r>
        <w:rPr>
          <w:rFonts w:hint="eastAsia" w:ascii="宋体" w:hAnsi="宋体" w:cs="宋体"/>
          <w:color w:val="000000"/>
          <w:kern w:val="0"/>
          <w:sz w:val="24"/>
        </w:rPr>
        <w:t>几位同学分的过程不相同，那有没有相同的地方呢？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（1）指名回答：每次每份分的都同样多。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（2）集体订正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3.教师：为什么每次分的必须要同样多呢？</w:t>
      </w:r>
    </w:p>
    <w:p>
      <w:pPr>
        <w:widowControl/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（1）学生独立思考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（2）指名回答：只有每次每份分得同样多，才能保证最后每份每次分到的根数同样多，也就是平均分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（3）集体订正，教师及时鼓励和肯定：这个同学说的非常的完美！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4．教师：刚才的分法中，谁的分法最简单，咱们请他来说说他是怎么想的，好吗？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（1）指名台前一边说思路，一边动手分：我是这样想的，把12根小棒平均分成3份，那么3个几根是12根呢？我想起了口诀：三四十二，所以把12根小棒平均分成3份，每份4根。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（2）集体订正，教师及时鼓励和肯定：看来这位同学很善于动脑筋，能借助我们学过的乘法口诀进行思考，他的这种方法你们学会了吗？请同桌之间互相说说。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（3）学生之间进行。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5．教师：刚才在分的过程中，有的同学每次每份分1支，4次分完；有的同学每次每份分2支，2次分完，这些方法比较麻烦，如果我们借助乘法的知识来思考，就可以直接想出每份是多少了，而不是盲目地分了。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【设计意图：本环节充分利用了学生的各种分法为研究素材，让学生在对各种分法的分析比较中发现：只有每次每份分得同样多，才能保证最后分到的根数同样多。在这一分析的过程中学生抓住了平均分的本质，使平均分的方法具体化。而借助乘法的知识来思考每份应该分到多少根的问题，把学生的思考推向更深入层次。】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三、巩固新知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/>
          <w:b/>
          <w:bCs/>
          <w:sz w:val="24"/>
        </w:rPr>
        <w:t>　</w:t>
      </w:r>
      <w:r>
        <w:rPr>
          <w:rFonts w:hint="eastAsia" w:ascii="宋体" w:hAnsi="宋体" w:cs="宋体"/>
          <w:color w:val="000000"/>
          <w:kern w:val="0"/>
          <w:sz w:val="24"/>
        </w:rPr>
        <w:t>　　</w:t>
      </w: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课件出示练习十五的第1题。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1.教师：我们已经学习了平均分的方法，下面我们来试一试。谁来说说通过看图，你知道了哪些数学信息和问题？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（１）指名回答：我知道了一共有15颗松子，有3只松鼠来分，问题是：每只松鼠平均分几颗。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2.教师：你们知道每只松鼠分几颗吗？把你的答案和想法在小组内交流一下。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（１）指名回答：每只松鼠分3颗。我是这样想的：把15颗松子平均分成3只松鼠，那么3个几根是15呢？我想起了口诀：三五十五，所以把15颗松子平均分成3份，每只松鼠分5颗。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（2）集体订正，教师及时鼓励和肯定：这个同学不但会分，思路还很清晰，说的很详细，真棒！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3.教师：请同学们在书上圈一圈，验证你的想法。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（1）学生动笔操作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（2）小组内交流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课件出示练习十五的第2题。</w:t>
      </w:r>
    </w:p>
    <w:p>
      <w:pPr>
        <w:widowControl/>
        <w:numPr>
          <w:ilvl w:val="0"/>
          <w:numId w:val="10"/>
        </w:numPr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教师：请同学们看这道题，它的要求是什么？</w:t>
      </w:r>
    </w:p>
    <w:p>
      <w:pPr>
        <w:widowControl/>
        <w:numPr>
          <w:ilvl w:val="0"/>
          <w:numId w:val="11"/>
        </w:numPr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指名回答：把15支铅笔平均分给5个小朋友，每人分多少支？</w:t>
      </w:r>
    </w:p>
    <w:p>
      <w:pPr>
        <w:widowControl/>
        <w:numPr>
          <w:ilvl w:val="0"/>
          <w:numId w:val="11"/>
        </w:numPr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集体订正</w:t>
      </w:r>
    </w:p>
    <w:p>
      <w:pPr>
        <w:widowControl/>
        <w:numPr>
          <w:ilvl w:val="0"/>
          <w:numId w:val="12"/>
        </w:numPr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教师：老师相信你们一定有好的想法和分法的，知道答案后，请圈一圈验证自己的猜想，然后小组内交流。</w:t>
      </w:r>
    </w:p>
    <w:p>
      <w:pPr>
        <w:widowControl/>
        <w:numPr>
          <w:ilvl w:val="0"/>
          <w:numId w:val="13"/>
        </w:numPr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学生独立思考，验证猜想。</w:t>
      </w:r>
    </w:p>
    <w:p>
      <w:pPr>
        <w:widowControl/>
        <w:numPr>
          <w:ilvl w:val="0"/>
          <w:numId w:val="13"/>
        </w:numPr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小组内交流</w:t>
      </w:r>
    </w:p>
    <w:p>
      <w:pPr>
        <w:widowControl/>
        <w:numPr>
          <w:ilvl w:val="0"/>
          <w:numId w:val="13"/>
        </w:numPr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指名汇报：每人分3支。我是这样想的：把15支铅笔平均分给5个小朋友，也就是平均分成5份，那么5个几支是15呢？我想起了口诀：三五十五，所以每个小朋友分3支，然后我圈了圈，还真是！</w:t>
      </w:r>
    </w:p>
    <w:p>
      <w:pPr>
        <w:widowControl/>
        <w:numPr>
          <w:ilvl w:val="0"/>
          <w:numId w:val="13"/>
        </w:numPr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集体订正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课件出示课堂活动的第2题。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1.教师：接下来我们利用平均分知识进行比赛，请看游戏规则</w:t>
      </w:r>
    </w:p>
    <w:p>
      <w:pPr>
        <w:widowControl/>
        <w:spacing w:line="360" w:lineRule="auto"/>
        <w:ind w:firstLine="36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课件出示游戏规则：</w:t>
      </w:r>
      <w:r>
        <w:rPr>
          <w:rFonts w:ascii="宋体" w:hAnsi="宋体" w:cs="宋体"/>
          <w:color w:val="000000"/>
          <w:kern w:val="0"/>
          <w:sz w:val="24"/>
        </w:rPr>
        <w:t>小组活动。轮流一人抓一次豆子，再把这些豆子平均分。能平均分成2堆就加2分，能平均分成几堆就加几分，再累计分数。其余同学如果能补充说出不同的平均分法，就给这位同学加1分。活动结束，每小组评出一名冠军。</w:t>
      </w:r>
    </w:p>
    <w:p>
      <w:pPr>
        <w:widowControl/>
        <w:numPr>
          <w:ilvl w:val="0"/>
          <w:numId w:val="14"/>
        </w:numPr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学生独立阅读游戏规则</w:t>
      </w:r>
    </w:p>
    <w:p>
      <w:pPr>
        <w:widowControl/>
        <w:numPr>
          <w:ilvl w:val="0"/>
          <w:numId w:val="15"/>
        </w:numPr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教师：我给大家先示范一下，请大家根据游戏规则给老师算分</w:t>
      </w:r>
    </w:p>
    <w:p>
      <w:pPr>
        <w:widowControl/>
        <w:numPr>
          <w:ilvl w:val="0"/>
          <w:numId w:val="15"/>
        </w:numPr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下面游戏开始！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（1）学生开始活动，教师巡视，个别指导。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（2）小组内交流活动心得和感受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（3）冠军组代表汇报：我们组发现：要想比较方便又比较块地平均分成两份，或者三份等，有一个好的办法，那就是每次每一个盘子都多放点，这样剩下的就少一点，分得次数就少一点。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（4）集体订正，教师及时鼓励和肯定：这种方法还真不错！不知道同学们学会了吗？好，我们就用这种方法再分一次！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【设计意图</w:t>
      </w:r>
      <w:r>
        <w:rPr>
          <w:rFonts w:ascii="宋体" w:hAnsi="宋体" w:cs="宋体"/>
          <w:color w:val="000000"/>
          <w:kern w:val="0"/>
          <w:sz w:val="24"/>
        </w:rPr>
        <w:t>：通过游戏和评比</w:t>
      </w:r>
      <w:r>
        <w:rPr>
          <w:rFonts w:hint="eastAsia" w:ascii="宋体" w:hAnsi="宋体" w:cs="宋体"/>
          <w:color w:val="000000"/>
          <w:kern w:val="0"/>
          <w:sz w:val="24"/>
        </w:rPr>
        <w:t>，</w:t>
      </w:r>
      <w:r>
        <w:rPr>
          <w:rFonts w:ascii="宋体" w:hAnsi="宋体" w:cs="宋体"/>
          <w:color w:val="000000"/>
          <w:kern w:val="0"/>
          <w:sz w:val="24"/>
        </w:rPr>
        <w:t>调动人人参与的热情，巩固平均分的方法。</w:t>
      </w:r>
      <w:r>
        <w:rPr>
          <w:rFonts w:hint="eastAsia" w:ascii="宋体" w:hAnsi="宋体" w:cs="宋体"/>
          <w:color w:val="000000"/>
          <w:kern w:val="0"/>
          <w:sz w:val="24"/>
        </w:rPr>
        <w:t>】</w:t>
      </w:r>
    </w:p>
    <w:p>
      <w:pPr>
        <w:widowControl/>
        <w:numPr>
          <w:ilvl w:val="0"/>
          <w:numId w:val="16"/>
        </w:numPr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达标反馈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1.平均每只小熊猫分（  ）根竹笋？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1106170</wp:posOffset>
            </wp:positionH>
            <wp:positionV relativeFrom="page">
              <wp:posOffset>6052185</wp:posOffset>
            </wp:positionV>
            <wp:extent cx="2199640" cy="420370"/>
            <wp:effectExtent l="0" t="0" r="0" b="0"/>
            <wp:wrapNone/>
            <wp:docPr id="12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5" descr="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99640" cy="42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2162810</wp:posOffset>
            </wp:positionH>
            <wp:positionV relativeFrom="paragraph">
              <wp:posOffset>0</wp:posOffset>
            </wp:positionV>
            <wp:extent cx="2000885" cy="506095"/>
            <wp:effectExtent l="0" t="0" r="0" b="0"/>
            <wp:wrapNone/>
            <wp:docPr id="3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0885" cy="50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widowControl/>
        <w:spacing w:line="360" w:lineRule="auto"/>
        <w:jc w:val="left"/>
        <w:rPr>
          <w:rFonts w:ascii="宋体" w:hAnsi="宋体"/>
          <w:sz w:val="24"/>
        </w:rPr>
      </w:pPr>
    </w:p>
    <w:p>
      <w:pPr>
        <w:widowControl/>
        <w:spacing w:line="360" w:lineRule="auto"/>
        <w:jc w:val="left"/>
        <w:rPr>
          <w:rFonts w:ascii="宋体" w:hAnsi="宋体"/>
          <w:sz w:val="24"/>
        </w:rPr>
      </w:pPr>
    </w:p>
    <w:p>
      <w:pPr>
        <w:widowControl/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widowControl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561975</wp:posOffset>
            </wp:positionH>
            <wp:positionV relativeFrom="paragraph">
              <wp:posOffset>0</wp:posOffset>
            </wp:positionV>
            <wp:extent cx="1068070" cy="591185"/>
            <wp:effectExtent l="0" t="0" r="0" b="0"/>
            <wp:wrapNone/>
            <wp:docPr id="5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8070" cy="59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2125345</wp:posOffset>
            </wp:positionH>
            <wp:positionV relativeFrom="paragraph">
              <wp:posOffset>0</wp:posOffset>
            </wp:positionV>
            <wp:extent cx="991235" cy="687070"/>
            <wp:effectExtent l="0" t="0" r="0" b="0"/>
            <wp:wrapNone/>
            <wp:docPr id="4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91235" cy="68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widowControl/>
        <w:spacing w:line="360" w:lineRule="auto"/>
        <w:jc w:val="left"/>
        <w:rPr>
          <w:rFonts w:ascii="宋体" w:hAnsi="宋体"/>
          <w:sz w:val="24"/>
        </w:rPr>
      </w:pP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2.平均每只小猴分（  ）个桃子，圈一圈。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</w:p>
    <w:p>
      <w:pPr>
        <w:widowControl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3762375" cy="952500"/>
            <wp:effectExtent l="0" t="0" r="0" b="0"/>
            <wp:docPr id="1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0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宋体" w:hAnsi="宋体"/>
          <w:sz w:val="24"/>
        </w:rPr>
      </w:pPr>
    </w:p>
    <w:p>
      <w:pPr>
        <w:widowControl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4162425" cy="971550"/>
            <wp:effectExtent l="0" t="0" r="0" b="0"/>
            <wp:docPr id="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2" descr="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3.判断一下，哪种分法是平均分？</w:t>
      </w:r>
    </w:p>
    <w:p>
      <w:pPr>
        <w:widowControl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page">
              <wp:posOffset>1753870</wp:posOffset>
            </wp:positionH>
            <wp:positionV relativeFrom="page">
              <wp:posOffset>3590925</wp:posOffset>
            </wp:positionV>
            <wp:extent cx="3866515" cy="1029335"/>
            <wp:effectExtent l="0" t="0" r="0" b="0"/>
            <wp:wrapNone/>
            <wp:docPr id="6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3" descr="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66515" cy="1029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widowControl/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</w:t>
      </w:r>
    </w:p>
    <w:p>
      <w:pPr>
        <w:widowControl/>
        <w:spacing w:line="360" w:lineRule="auto"/>
        <w:jc w:val="left"/>
        <w:rPr>
          <w:rFonts w:ascii="宋体" w:hAnsi="宋体"/>
          <w:sz w:val="24"/>
        </w:rPr>
      </w:pPr>
    </w:p>
    <w:p>
      <w:pPr>
        <w:widowControl/>
        <w:spacing w:line="360" w:lineRule="auto"/>
        <w:jc w:val="left"/>
        <w:rPr>
          <w:rFonts w:ascii="宋体" w:hAnsi="宋体"/>
          <w:sz w:val="24"/>
        </w:rPr>
      </w:pPr>
    </w:p>
    <w:p>
      <w:pPr>
        <w:widowControl/>
        <w:spacing w:line="360" w:lineRule="auto"/>
        <w:jc w:val="left"/>
        <w:rPr>
          <w:rFonts w:ascii="宋体" w:hAnsi="宋体"/>
          <w:sz w:val="24"/>
        </w:rPr>
      </w:pPr>
    </w:p>
    <w:p>
      <w:pPr>
        <w:widowControl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600075</wp:posOffset>
            </wp:positionH>
            <wp:positionV relativeFrom="paragraph">
              <wp:posOffset>0</wp:posOffset>
            </wp:positionV>
            <wp:extent cx="3534410" cy="809625"/>
            <wp:effectExtent l="0" t="0" r="0" b="0"/>
            <wp:wrapNone/>
            <wp:docPr id="7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0" descr="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3441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（2）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/>
          <w:sz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523875</wp:posOffset>
            </wp:positionH>
            <wp:positionV relativeFrom="paragraph">
              <wp:posOffset>0</wp:posOffset>
            </wp:positionV>
            <wp:extent cx="3953510" cy="942975"/>
            <wp:effectExtent l="0" t="0" r="0" b="0"/>
            <wp:wrapNone/>
            <wp:docPr id="8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1" descr=" 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5351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（3）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</w:p>
    <w:p>
      <w:pPr>
        <w:widowControl/>
        <w:numPr>
          <w:ilvl w:val="0"/>
          <w:numId w:val="17"/>
        </w:numPr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分一分，说一说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把8枝花平均插到2个花瓶里，每个花瓶插几枝花？</w:t>
      </w:r>
    </w:p>
    <w:p>
      <w:pPr>
        <w:widowControl/>
        <w:spacing w:line="360" w:lineRule="auto"/>
        <w:jc w:val="left"/>
        <w:rPr>
          <w:rFonts w:ascii="宋体" w:hAnsi="宋体"/>
          <w:sz w:val="24"/>
        </w:rPr>
      </w:pPr>
    </w:p>
    <w:p>
      <w:pPr>
        <w:widowControl/>
        <w:spacing w:line="360" w:lineRule="auto"/>
        <w:jc w:val="left"/>
        <w:rPr>
          <w:rFonts w:ascii="宋体" w:hAnsi="宋体"/>
          <w:sz w:val="24"/>
        </w:rPr>
      </w:pPr>
    </w:p>
    <w:p>
      <w:pPr>
        <w:widowControl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591185</wp:posOffset>
            </wp:positionH>
            <wp:positionV relativeFrom="paragraph">
              <wp:posOffset>0</wp:posOffset>
            </wp:positionV>
            <wp:extent cx="3333115" cy="991870"/>
            <wp:effectExtent l="0" t="0" r="0" b="0"/>
            <wp:wrapNone/>
            <wp:docPr id="9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2" descr=" 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3115" cy="99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widowControl/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/>
          <w:sz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page">
              <wp:posOffset>3752850</wp:posOffset>
            </wp:positionH>
            <wp:positionV relativeFrom="page">
              <wp:posOffset>1815465</wp:posOffset>
            </wp:positionV>
            <wp:extent cx="742950" cy="753745"/>
            <wp:effectExtent l="0" t="0" r="0" b="0"/>
            <wp:wrapNone/>
            <wp:docPr id="10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9" descr=" 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75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762000</wp:posOffset>
            </wp:positionH>
            <wp:positionV relativeFrom="paragraph">
              <wp:posOffset>0</wp:posOffset>
            </wp:positionV>
            <wp:extent cx="742950" cy="763270"/>
            <wp:effectExtent l="0" t="0" r="0" b="0"/>
            <wp:wrapNone/>
            <wp:docPr id="11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4" descr=" 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答案：第一题：平均每只小熊猫分（ 5 ）根竹笋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第二题：平均每只小猴分（4  ）个桃子.</w:t>
      </w:r>
    </w:p>
    <w:p>
      <w:pPr>
        <w:widowControl/>
        <w:spacing w:line="360" w:lineRule="auto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第三题：</w:t>
      </w:r>
      <w:r>
        <w:rPr>
          <w:rFonts w:ascii="宋体" w:hAnsi="宋体" w:cs="Arial"/>
          <w:color w:val="000000"/>
          <w:kern w:val="0"/>
          <w:sz w:val="24"/>
        </w:rPr>
        <w:t>×</w:t>
      </w:r>
      <w:r>
        <w:rPr>
          <w:rFonts w:hint="eastAsia" w:ascii="宋体" w:hAnsi="宋体" w:cs="Arial"/>
          <w:color w:val="000000"/>
          <w:kern w:val="0"/>
          <w:sz w:val="24"/>
        </w:rPr>
        <w:t xml:space="preserve">   </w:t>
      </w:r>
      <w:r>
        <w:rPr>
          <w:rFonts w:ascii="宋体" w:hAnsi="宋体" w:cs="Arial"/>
          <w:color w:val="000000"/>
          <w:kern w:val="0"/>
          <w:sz w:val="24"/>
        </w:rPr>
        <w:t>√</w:t>
      </w:r>
      <w:r>
        <w:rPr>
          <w:rFonts w:hint="eastAsia" w:ascii="宋体" w:hAnsi="宋体" w:cs="Arial"/>
          <w:color w:val="000000"/>
          <w:kern w:val="0"/>
          <w:sz w:val="24"/>
        </w:rPr>
        <w:t xml:space="preserve">  </w:t>
      </w:r>
      <w:r>
        <w:rPr>
          <w:rFonts w:ascii="宋体" w:hAnsi="宋体" w:cs="Arial"/>
          <w:color w:val="000000"/>
          <w:kern w:val="0"/>
          <w:sz w:val="24"/>
        </w:rPr>
        <w:t>×</w:t>
      </w:r>
    </w:p>
    <w:p>
      <w:pPr>
        <w:widowControl/>
        <w:spacing w:line="360" w:lineRule="auto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第四题：4枝</w:t>
      </w:r>
    </w:p>
    <w:p>
      <w:pPr>
        <w:widowControl/>
        <w:numPr>
          <w:ilvl w:val="0"/>
          <w:numId w:val="18"/>
        </w:numPr>
        <w:spacing w:line="360" w:lineRule="auto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课堂小结</w:t>
      </w:r>
    </w:p>
    <w:p>
      <w:pPr>
        <w:widowControl/>
        <w:numPr>
          <w:ilvl w:val="0"/>
          <w:numId w:val="19"/>
        </w:numPr>
        <w:spacing w:line="360" w:lineRule="auto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教师：通过这节课的学习，你有哪些收获？</w:t>
      </w:r>
    </w:p>
    <w:p>
      <w:pPr>
        <w:widowControl/>
        <w:numPr>
          <w:ilvl w:val="0"/>
          <w:numId w:val="20"/>
        </w:numPr>
        <w:spacing w:line="360" w:lineRule="auto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学生各抒己见</w:t>
      </w:r>
    </w:p>
    <w:p>
      <w:pPr>
        <w:widowControl/>
        <w:numPr>
          <w:ilvl w:val="0"/>
          <w:numId w:val="20"/>
        </w:numPr>
        <w:spacing w:line="360" w:lineRule="auto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指名回答：我知道了什么叫平均分，就是</w:t>
      </w:r>
      <w:r>
        <w:rPr>
          <w:rFonts w:hint="eastAsia" w:ascii="宋体" w:hAnsi="宋体" w:cs="宋体"/>
          <w:color w:val="000000"/>
          <w:kern w:val="0"/>
          <w:sz w:val="24"/>
        </w:rPr>
        <w:t>每份分的同样多；我还知道用乘法口诀算每份是多少很快．．．．．．</w:t>
      </w:r>
    </w:p>
    <w:p>
      <w:pPr>
        <w:widowControl/>
        <w:numPr>
          <w:ilvl w:val="0"/>
          <w:numId w:val="20"/>
        </w:numPr>
        <w:spacing w:line="360" w:lineRule="auto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集体订正，教师及时鼓励和肯定：看来同学们学的真不错！知道了每份分的同样多就叫平均分，掌握了很多既简便又快速的平均分的方法，请同学们把掌声送给自己！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【设计意图：】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</w:p>
    <w:p>
      <w:pPr>
        <w:widowControl/>
        <w:numPr>
          <w:ilvl w:val="0"/>
          <w:numId w:val="21"/>
        </w:numPr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布置作业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请同学们回家和爸爸妈妈一起玩平均分的游戏，明天上课与大家分享！</w:t>
      </w:r>
    </w:p>
    <w:p>
      <w:pPr>
        <w:widowControl/>
        <w:numPr>
          <w:ilvl w:val="0"/>
          <w:numId w:val="21"/>
        </w:numPr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板书设计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             分一分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      每份分的同样多，叫平均分。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</w:p>
    <w:p>
      <w:pPr>
        <w:widowControl/>
        <w:numPr>
          <w:ilvl w:val="0"/>
          <w:numId w:val="21"/>
        </w:numPr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教学反思</w:t>
      </w:r>
    </w:p>
    <w:p>
      <w:pPr>
        <w:widowControl/>
        <w:spacing w:line="360" w:lineRule="auto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 xml:space="preserve">    本节课，教师让学生在教学情境中自主探索，动手实践，使学生学会用数学的头脑思考问题和解决问题，不仅提高了学生的思维能力，而且也提高了学生探索数学问题的兴趣和能力。课堂之上 ，教师大胆放手，给学生的活动提供了充足的时间和空间，较好地突出了学生的主体地位。整个教学过程中，分一分、摆一摆、说一说、练一练，无一不是学生在主动探索与操作，正因为教师采取了这样的方法，才有了学生的主动探索与思考，才有了学生主动学习、动脑、动口的机会，才有学生的全员参与，才形成了学生主动学习的心态，才有了学生的主动体验，在教师创造的和谐、民主、可以充分发展的环境中，让学生的潜能得到了一定的开发。</w:t>
      </w:r>
    </w:p>
    <w:p/>
    <w:p/>
    <w:sectPr>
      <w:headerReference r:id="rId5" w:type="first"/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WordPictureWatermark25167985" o:spid="_x0000_s2063" o:spt="75" type="#_x0000_t75" style="position:absolute;left:0pt;height:558.45pt;width:414.85pt;mso-position-horizontal:center;mso-position-horizontal-relative:margin;mso-position-vertical:center;mso-position-vertical-relative:margin;z-index:-251649024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截图水印"/>
          <o:lock v:ext="edit" aspectratio="t"/>
        </v:shape>
      </w:pict>
    </w:r>
    <w:r>
      <w:pict>
        <v:shape id="WordPictureWatermark25119812" o:spid="_x0000_s2060" o:spt="75" type="#_x0000_t75" style="position:absolute;left:0pt;height:558.45pt;width:414.85pt;mso-position-horizontal:center;mso-position-horizontal-relative:margin;mso-position-vertical:center;mso-position-vertical-relative:margin;z-index:-25165107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gain="19661f" blacklevel="22938f" o:title="截图水印"/>
          <o:lock v:ext="edit" aspectratio="t"/>
        </v:shape>
      </w:pict>
    </w:r>
    <w:r>
      <w:pict>
        <v:shape id="WordPictureWatermark24857106" o:spid="_x0000_s2053" o:spt="75" type="#_x0000_t75" style="position:absolute;left:0pt;height:558.45pt;width:414.85pt;mso-position-horizontal:center;mso-position-horizontal-relative:margin;mso-position-vertical:center;mso-position-vertical-relative:margin;z-index:-25165312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3" gain="19661f" blacklevel="22938f" o:title="截图水印"/>
          <o:lock v:ext="edit" aspectratio="t"/>
        </v:shape>
      </w:pict>
    </w:r>
    <w:r>
      <w:pict>
        <v:shape id="WordPictureWatermark3611016" o:spid="_x0000_s2050" o:spt="75" type="#_x0000_t75" style="position:absolute;left:0pt;height:558.45pt;width:414.8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4" gain="19661f" blacklevel="22938f" o:title="diwen-putong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WordPictureWatermark25167984" o:spid="_x0000_s2062" o:spt="75" type="#_x0000_t75" style="position:absolute;left:0pt;height:558.45pt;width:414.85pt;mso-position-horizontal:center;mso-position-horizontal-relative:margin;mso-position-vertical:center;mso-position-vertical-relative:margin;z-index:-25165004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截图水印"/>
          <o:lock v:ext="edit" aspectratio="t"/>
        </v:shape>
      </w:pict>
    </w:r>
    <w:r>
      <w:pict>
        <v:shape id="WordPictureWatermark25119811" o:spid="_x0000_s2059" o:spt="75" type="#_x0000_t75" style="position:absolute;left:0pt;height:558.45pt;width:414.85pt;mso-position-horizontal:center;mso-position-horizontal-relative:margin;mso-position-vertical:center;mso-position-vertical-relative:margin;z-index:-25165209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gain="19661f" blacklevel="22938f" o:title="截图水印"/>
          <o:lock v:ext="edit" aspectratio="t"/>
        </v:shape>
      </w:pict>
    </w:r>
    <w:r>
      <w:pict>
        <v:shape id="WordPictureWatermark24857105" o:spid="_x0000_s2052" o:spt="75" type="#_x0000_t75" style="position:absolute;left:0pt;height:558.45pt;width:414.85pt;mso-position-horizontal:center;mso-position-horizontal-relative:margin;mso-position-vertical:center;mso-position-vertical-relative:margin;z-index:-251654144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3" gain="19661f" blacklevel="22938f" o:title="截图水印"/>
          <o:lock v:ext="edit" aspectratio="t"/>
        </v:shape>
      </w:pict>
    </w:r>
    <w:r>
      <w:pict>
        <v:shape id="WordPictureWatermark3611015" o:spid="_x0000_s2049" o:spt="75" type="#_x0000_t75" style="position:absolute;left:0pt;height:558.45pt;width:414.8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4" gain="19661f" blacklevel="22938f" o:title="diwen-putong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4165C2"/>
    <w:multiLevelType w:val="multilevel"/>
    <w:tmpl w:val="1E4165C2"/>
    <w:lvl w:ilvl="0" w:tentative="0">
      <w:start w:val="1"/>
      <w:numFmt w:val="bullet"/>
      <w:lvlText w:val=""/>
      <w:lvlJc w:val="left"/>
      <w:pPr>
        <w:tabs>
          <w:tab w:val="left" w:pos="833"/>
        </w:tabs>
        <w:ind w:left="833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253"/>
        </w:tabs>
        <w:ind w:left="1253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673"/>
        </w:tabs>
        <w:ind w:left="1673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093"/>
        </w:tabs>
        <w:ind w:left="2093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13"/>
        </w:tabs>
        <w:ind w:left="2513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33"/>
        </w:tabs>
        <w:ind w:left="2933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53"/>
        </w:tabs>
        <w:ind w:left="3353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73"/>
        </w:tabs>
        <w:ind w:left="3773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193"/>
        </w:tabs>
        <w:ind w:left="4193" w:hanging="420"/>
      </w:pPr>
      <w:rPr>
        <w:rFonts w:hint="default" w:ascii="Wingdings" w:hAnsi="Wingdings"/>
      </w:rPr>
    </w:lvl>
  </w:abstractNum>
  <w:abstractNum w:abstractNumId="1">
    <w:nsid w:val="566ACE0D"/>
    <w:multiLevelType w:val="singleLevel"/>
    <w:tmpl w:val="566ACE0D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66ACE38"/>
    <w:multiLevelType w:val="singleLevel"/>
    <w:tmpl w:val="566ACE38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566ACF94"/>
    <w:multiLevelType w:val="singleLevel"/>
    <w:tmpl w:val="566ACF94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566ACFB5"/>
    <w:multiLevelType w:val="singleLevel"/>
    <w:tmpl w:val="566ACFB5"/>
    <w:lvl w:ilvl="0" w:tentative="0">
      <w:start w:val="3"/>
      <w:numFmt w:val="decimal"/>
      <w:suff w:val="nothing"/>
      <w:lvlText w:val="%1."/>
      <w:lvlJc w:val="left"/>
    </w:lvl>
  </w:abstractNum>
  <w:abstractNum w:abstractNumId="5">
    <w:nsid w:val="566AD049"/>
    <w:multiLevelType w:val="singleLevel"/>
    <w:tmpl w:val="566AD049"/>
    <w:lvl w:ilvl="0" w:tentative="0">
      <w:start w:val="1"/>
      <w:numFmt w:val="decimal"/>
      <w:suff w:val="nothing"/>
      <w:lvlText w:val="（%1）"/>
      <w:lvlJc w:val="left"/>
    </w:lvl>
  </w:abstractNum>
  <w:abstractNum w:abstractNumId="6">
    <w:nsid w:val="566AD5C7"/>
    <w:multiLevelType w:val="singleLevel"/>
    <w:tmpl w:val="566AD5C7"/>
    <w:lvl w:ilvl="0" w:tentative="0">
      <w:start w:val="1"/>
      <w:numFmt w:val="decimal"/>
      <w:suff w:val="nothing"/>
      <w:lvlText w:val="%1."/>
      <w:lvlJc w:val="left"/>
    </w:lvl>
  </w:abstractNum>
  <w:abstractNum w:abstractNumId="7">
    <w:nsid w:val="566AD5FC"/>
    <w:multiLevelType w:val="singleLevel"/>
    <w:tmpl w:val="566AD5FC"/>
    <w:lvl w:ilvl="0" w:tentative="0">
      <w:start w:val="1"/>
      <w:numFmt w:val="decimal"/>
      <w:suff w:val="nothing"/>
      <w:lvlText w:val="（%1）"/>
      <w:lvlJc w:val="left"/>
    </w:lvl>
  </w:abstractNum>
  <w:abstractNum w:abstractNumId="8">
    <w:nsid w:val="566BF94C"/>
    <w:multiLevelType w:val="singleLevel"/>
    <w:tmpl w:val="566BF94C"/>
    <w:lvl w:ilvl="0" w:tentative="0">
      <w:start w:val="1"/>
      <w:numFmt w:val="decimal"/>
      <w:suff w:val="nothing"/>
      <w:lvlText w:val="%1、"/>
      <w:lvlJc w:val="left"/>
    </w:lvl>
  </w:abstractNum>
  <w:abstractNum w:abstractNumId="9">
    <w:nsid w:val="566BF9B7"/>
    <w:multiLevelType w:val="singleLevel"/>
    <w:tmpl w:val="566BF9B7"/>
    <w:lvl w:ilvl="0" w:tentative="0">
      <w:start w:val="1"/>
      <w:numFmt w:val="decimal"/>
      <w:suff w:val="nothing"/>
      <w:lvlText w:val="（%1)"/>
      <w:lvlJc w:val="left"/>
    </w:lvl>
  </w:abstractNum>
  <w:abstractNum w:abstractNumId="10">
    <w:nsid w:val="566BFA60"/>
    <w:multiLevelType w:val="singleLevel"/>
    <w:tmpl w:val="566BFA60"/>
    <w:lvl w:ilvl="0" w:tentative="0">
      <w:start w:val="2"/>
      <w:numFmt w:val="decimal"/>
      <w:suff w:val="nothing"/>
      <w:lvlText w:val="%1."/>
      <w:lvlJc w:val="left"/>
    </w:lvl>
  </w:abstractNum>
  <w:abstractNum w:abstractNumId="11">
    <w:nsid w:val="566BFA7F"/>
    <w:multiLevelType w:val="singleLevel"/>
    <w:tmpl w:val="566BFA7F"/>
    <w:lvl w:ilvl="0" w:tentative="0">
      <w:start w:val="1"/>
      <w:numFmt w:val="decimal"/>
      <w:suff w:val="nothing"/>
      <w:lvlText w:val="（%1）"/>
      <w:lvlJc w:val="left"/>
    </w:lvl>
  </w:abstractNum>
  <w:abstractNum w:abstractNumId="12">
    <w:nsid w:val="566BFDC3"/>
    <w:multiLevelType w:val="singleLevel"/>
    <w:tmpl w:val="566BFDC3"/>
    <w:lvl w:ilvl="0" w:tentative="0">
      <w:start w:val="1"/>
      <w:numFmt w:val="decimal"/>
      <w:suff w:val="nothing"/>
      <w:lvlText w:val="（%1）"/>
      <w:lvlJc w:val="left"/>
    </w:lvl>
  </w:abstractNum>
  <w:abstractNum w:abstractNumId="13">
    <w:nsid w:val="566BFE13"/>
    <w:multiLevelType w:val="singleLevel"/>
    <w:tmpl w:val="566BFE13"/>
    <w:lvl w:ilvl="0" w:tentative="0">
      <w:start w:val="1"/>
      <w:numFmt w:val="decimal"/>
      <w:suff w:val="nothing"/>
      <w:lvlText w:val="%1."/>
      <w:lvlJc w:val="left"/>
    </w:lvl>
  </w:abstractNum>
  <w:abstractNum w:abstractNumId="14">
    <w:nsid w:val="566C164E"/>
    <w:multiLevelType w:val="singleLevel"/>
    <w:tmpl w:val="566C164E"/>
    <w:lvl w:ilvl="0" w:tentative="0">
      <w:start w:val="4"/>
      <w:numFmt w:val="chineseCounting"/>
      <w:suff w:val="nothing"/>
      <w:lvlText w:val="%1、"/>
      <w:lvlJc w:val="left"/>
    </w:lvl>
  </w:abstractNum>
  <w:abstractNum w:abstractNumId="15">
    <w:nsid w:val="566C1BD5"/>
    <w:multiLevelType w:val="singleLevel"/>
    <w:tmpl w:val="566C1BD5"/>
    <w:lvl w:ilvl="0" w:tentative="0">
      <w:start w:val="4"/>
      <w:numFmt w:val="decimal"/>
      <w:suff w:val="nothing"/>
      <w:lvlText w:val="%1."/>
      <w:lvlJc w:val="left"/>
    </w:lvl>
  </w:abstractNum>
  <w:abstractNum w:abstractNumId="16">
    <w:nsid w:val="566C1D20"/>
    <w:multiLevelType w:val="singleLevel"/>
    <w:tmpl w:val="566C1D20"/>
    <w:lvl w:ilvl="0" w:tentative="0">
      <w:start w:val="5"/>
      <w:numFmt w:val="chineseCounting"/>
      <w:suff w:val="nothing"/>
      <w:lvlText w:val="%1、"/>
      <w:lvlJc w:val="left"/>
    </w:lvl>
  </w:abstractNum>
  <w:abstractNum w:abstractNumId="17">
    <w:nsid w:val="566C1D3D"/>
    <w:multiLevelType w:val="singleLevel"/>
    <w:tmpl w:val="566C1D3D"/>
    <w:lvl w:ilvl="0" w:tentative="0">
      <w:start w:val="1"/>
      <w:numFmt w:val="decimal"/>
      <w:suff w:val="nothing"/>
      <w:lvlText w:val="%1."/>
      <w:lvlJc w:val="left"/>
    </w:lvl>
  </w:abstractNum>
  <w:abstractNum w:abstractNumId="18">
    <w:nsid w:val="566C1D51"/>
    <w:multiLevelType w:val="singleLevel"/>
    <w:tmpl w:val="566C1D51"/>
    <w:lvl w:ilvl="0" w:tentative="0">
      <w:start w:val="1"/>
      <w:numFmt w:val="decimal"/>
      <w:suff w:val="nothing"/>
      <w:lvlText w:val="（%1）"/>
      <w:lvlJc w:val="left"/>
    </w:lvl>
  </w:abstractNum>
  <w:abstractNum w:abstractNumId="19">
    <w:nsid w:val="566C1F54"/>
    <w:multiLevelType w:val="singleLevel"/>
    <w:tmpl w:val="566C1F54"/>
    <w:lvl w:ilvl="0" w:tentative="0">
      <w:start w:val="6"/>
      <w:numFmt w:val="chineseCounting"/>
      <w:suff w:val="nothing"/>
      <w:lvlText w:val="%1、"/>
      <w:lvlJc w:val="left"/>
    </w:lvl>
  </w:abstractNum>
  <w:abstractNum w:abstractNumId="20">
    <w:nsid w:val="754C2883"/>
    <w:multiLevelType w:val="multilevel"/>
    <w:tmpl w:val="754C2883"/>
    <w:lvl w:ilvl="0" w:tentative="0">
      <w:start w:val="0"/>
      <w:numFmt w:val="bullet"/>
      <w:lvlText w:val="■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20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4"/>
  </w:num>
  <w:num w:numId="17">
    <w:abstractNumId w:val="15"/>
  </w:num>
  <w:num w:numId="18">
    <w:abstractNumId w:val="16"/>
  </w:num>
  <w:num w:numId="19">
    <w:abstractNumId w:val="17"/>
  </w:num>
  <w:num w:numId="20">
    <w:abstractNumId w:val="18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0C1584D"/>
    <w:rsid w:val="000250F5"/>
    <w:rsid w:val="000F709A"/>
    <w:rsid w:val="001A1A57"/>
    <w:rsid w:val="00211515"/>
    <w:rsid w:val="0024177F"/>
    <w:rsid w:val="003F5645"/>
    <w:rsid w:val="00497E49"/>
    <w:rsid w:val="005949CE"/>
    <w:rsid w:val="00614251"/>
    <w:rsid w:val="006B0976"/>
    <w:rsid w:val="006B2C84"/>
    <w:rsid w:val="006C0969"/>
    <w:rsid w:val="006E4370"/>
    <w:rsid w:val="00741BCD"/>
    <w:rsid w:val="007426FB"/>
    <w:rsid w:val="007D0EFC"/>
    <w:rsid w:val="00857316"/>
    <w:rsid w:val="008C67AD"/>
    <w:rsid w:val="008D377D"/>
    <w:rsid w:val="0093432D"/>
    <w:rsid w:val="00947257"/>
    <w:rsid w:val="00AA6867"/>
    <w:rsid w:val="00AC1B7C"/>
    <w:rsid w:val="00AC4E9F"/>
    <w:rsid w:val="00AD3DC1"/>
    <w:rsid w:val="00AF4BF1"/>
    <w:rsid w:val="00C1584D"/>
    <w:rsid w:val="00D46C92"/>
    <w:rsid w:val="00D650AA"/>
    <w:rsid w:val="00D6642A"/>
    <w:rsid w:val="00E96457"/>
    <w:rsid w:val="00F22949"/>
    <w:rsid w:val="2F814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kern w:val="0"/>
      <w:sz w:val="18"/>
      <w:szCs w:val="18"/>
      <w:lang w:val="zh-CN" w:eastAsia="zh-CN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 w:eastAsia="zh-CN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 w:eastAsia="zh-CN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8">
    <w:name w:val="页眉 字符"/>
    <w:link w:val="4"/>
    <w:semiHidden/>
    <w:qFormat/>
    <w:uiPriority w:val="99"/>
    <w:rPr>
      <w:sz w:val="18"/>
      <w:szCs w:val="18"/>
    </w:rPr>
  </w:style>
  <w:style w:type="character" w:customStyle="1" w:styleId="9">
    <w:name w:val="页脚 字符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4" Type="http://schemas.openxmlformats.org/officeDocument/2006/relationships/image" Target="media/image4.jpeg"/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4" Type="http://schemas.openxmlformats.org/officeDocument/2006/relationships/image" Target="media/image4.jpeg"/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3"/>
    <customShpInfo spid="_x0000_s2060"/>
    <customShpInfo spid="_x0000_s2053"/>
    <customShpInfo spid="_x0000_s2050"/>
    <customShpInfo spid="_x0000_s2062"/>
    <customShpInfo spid="_x0000_s2059"/>
    <customShpInfo spid="_x0000_s2052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11</Pages>
  <Words>847</Words>
  <Characters>4832</Characters>
  <Lines>40</Lines>
  <Paragraphs>11</Paragraphs>
  <TotalTime>0</TotalTime>
  <ScaleCrop>false</ScaleCrop>
  <LinksUpToDate>false</LinksUpToDate>
  <CharactersWithSpaces>5668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2022-07-16T03:12:00Z</dcterms:created>
  <dc:creator>Administrator</dc:creator>
  <dc:description>zy</dc:description>
  <cp:lastModifiedBy>Administrator</cp:lastModifiedBy>
  <cp:lastPrinted>2411-12-31T16:00:00Z</cp:lastPrinted>
  <dcterms:modified xsi:type="dcterms:W3CDTF">2023-08-22T02:46:51Z</dcterms:modified>
  <dc:title>状元 成才路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2052-12.1.0.15120</vt:lpwstr>
  </property>
  <property fmtid="{D5CDD505-2E9C-101B-9397-08002B2CF9AE}" pid="6" name="ICV">
    <vt:lpwstr>9557C686672C44CFA02100A39A9553BB_12</vt:lpwstr>
  </property>
</Properties>
</file>